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66" w:rsidRDefault="00985766" w:rsidP="00C90E66">
      <w:pPr>
        <w:pStyle w:val="EinfAbs"/>
        <w:tabs>
          <w:tab w:val="left" w:pos="0"/>
        </w:tabs>
        <w:ind w:left="-1134"/>
        <w:rPr>
          <w:rFonts w:ascii="Gill Sans MT" w:hAnsi="Gill Sans MT" w:cs="Gill Sans"/>
          <w:b/>
          <w:bCs/>
          <w:color w:val="FFFFFF" w:themeColor="background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Gill Sans"/>
          <w:b/>
          <w:bCs/>
          <w:color w:val="FFFFFF" w:themeColor="background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Kaufmännische Projektassistenz</w:t>
      </w:r>
    </w:p>
    <w:p w:rsidR="00A56C78" w:rsidRPr="00937298" w:rsidRDefault="00B0756B" w:rsidP="00985766">
      <w:pPr>
        <w:pStyle w:val="EinfAbs"/>
        <w:tabs>
          <w:tab w:val="left" w:pos="0"/>
        </w:tabs>
        <w:ind w:left="-1134"/>
        <w:rPr>
          <w:rFonts w:ascii="Gill Sans MT" w:hAnsi="Gill Sans MT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37298">
        <w:rPr>
          <w:rFonts w:ascii="Gill Sans MT" w:hAnsi="Gill Sans MT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(m/w/d) </w:t>
      </w:r>
      <w:r w:rsidR="00985766">
        <w:rPr>
          <w:rFonts w:ascii="Gill Sans MT" w:hAnsi="Gill Sans MT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Elektroanlagenbau</w:t>
      </w:r>
    </w:p>
    <w:p w:rsidR="00B0756B" w:rsidRPr="00937298" w:rsidRDefault="00B0756B" w:rsidP="00195C39">
      <w:pPr>
        <w:tabs>
          <w:tab w:val="left" w:pos="0"/>
        </w:tabs>
        <w:spacing w:after="120"/>
        <w:ind w:left="-142"/>
        <w:rPr>
          <w:rFonts w:ascii="Gill Sans MT" w:hAnsi="Gill Sans MT"/>
        </w:rPr>
      </w:pPr>
    </w:p>
    <w:p w:rsidR="00B0756B" w:rsidRPr="00937298" w:rsidRDefault="00B0756B" w:rsidP="003B4948">
      <w:pPr>
        <w:pStyle w:val="EinfAbs"/>
        <w:tabs>
          <w:tab w:val="left" w:pos="0"/>
        </w:tabs>
        <w:spacing w:after="40"/>
        <w:ind w:left="-142"/>
        <w:rPr>
          <w:rFonts w:ascii="Gill Sans MT" w:hAnsi="Gill Sans MT" w:cs="Gill Sans"/>
          <w:color w:val="21497F"/>
          <w:sz w:val="36"/>
          <w:szCs w:val="36"/>
        </w:rPr>
      </w:pPr>
      <w:r w:rsidRPr="00937298">
        <w:rPr>
          <w:rFonts w:ascii="Gill Sans MT" w:hAnsi="Gill Sans MT" w:cs="Gill Sans"/>
          <w:color w:val="21497F"/>
          <w:sz w:val="36"/>
          <w:szCs w:val="36"/>
        </w:rPr>
        <w:t>Ihre Aufgabenstellung</w:t>
      </w:r>
    </w:p>
    <w:p w:rsidR="00B0756B" w:rsidRPr="00937298" w:rsidRDefault="00B0756B" w:rsidP="00B0756B">
      <w:pPr>
        <w:pStyle w:val="EinfAbs"/>
        <w:tabs>
          <w:tab w:val="left" w:pos="0"/>
        </w:tabs>
        <w:spacing w:after="57"/>
        <w:ind w:left="-142"/>
        <w:rPr>
          <w:rFonts w:ascii="Gill Sans MT" w:hAnsi="Gill Sans MT" w:cs="Gill Sans"/>
          <w:color w:val="21497F"/>
          <w:sz w:val="20"/>
          <w:szCs w:val="20"/>
        </w:rPr>
        <w:sectPr w:rsidR="00B0756B" w:rsidRPr="00937298" w:rsidSect="00937298">
          <w:headerReference w:type="default" r:id="rId7"/>
          <w:pgSz w:w="11900" w:h="16840"/>
          <w:pgMar w:top="4777" w:right="1417" w:bottom="1134" w:left="1417" w:header="0" w:footer="0" w:gutter="0"/>
          <w:cols w:space="708"/>
          <w:docGrid w:linePitch="360"/>
        </w:sectPr>
      </w:pPr>
    </w:p>
    <w:p w:rsidR="003F6B6B" w:rsidRDefault="00B0756B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 w:rsidR="003F6B6B">
        <w:rPr>
          <w:rFonts w:ascii="Gill Sans MT" w:hAnsi="Gill Sans MT" w:cs="Gill Sans"/>
          <w:color w:val="21497F"/>
          <w:sz w:val="20"/>
          <w:szCs w:val="18"/>
        </w:rPr>
        <w:t xml:space="preserve">Telefonische Annahme von Aufträgen im </w:t>
      </w:r>
    </w:p>
    <w:p w:rsidR="00F71AA7" w:rsidRPr="00937298" w:rsidRDefault="003F6B6B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  <w:t>elektrotechnischen Anlagenbau und -service</w:t>
      </w:r>
    </w:p>
    <w:p w:rsidR="000F0394" w:rsidRDefault="000F0394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 w:rsidR="003F6B6B">
        <w:rPr>
          <w:rFonts w:ascii="Gill Sans MT" w:hAnsi="Gill Sans MT" w:cs="Gill Sans"/>
          <w:color w:val="21497F"/>
          <w:sz w:val="20"/>
          <w:szCs w:val="18"/>
        </w:rPr>
        <w:t>Angebotserstellung und Fakturierung</w:t>
      </w:r>
    </w:p>
    <w:p w:rsidR="003E0893" w:rsidRDefault="000F0394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 w:rsidR="003F6B6B">
        <w:rPr>
          <w:rFonts w:ascii="Gill Sans MT" w:hAnsi="Gill Sans MT" w:cs="Gill Sans"/>
          <w:color w:val="21497F"/>
          <w:sz w:val="20"/>
          <w:szCs w:val="18"/>
        </w:rPr>
        <w:t>Wartungsplanung</w:t>
      </w:r>
    </w:p>
    <w:p w:rsidR="003F6B6B" w:rsidRDefault="003F6B6B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>
        <w:rPr>
          <w:rFonts w:ascii="Gill Sans MT" w:hAnsi="Gill Sans MT" w:cs="Gill Sans"/>
          <w:color w:val="21497F"/>
          <w:sz w:val="20"/>
          <w:szCs w:val="18"/>
        </w:rPr>
        <w:t>Reklamationsbearbeitung</w:t>
      </w:r>
    </w:p>
    <w:p w:rsidR="003F6B6B" w:rsidRDefault="003F6B6B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>
        <w:rPr>
          <w:rFonts w:ascii="Gill Sans MT" w:hAnsi="Gill Sans MT" w:cs="Gill Sans"/>
          <w:color w:val="21497F"/>
          <w:sz w:val="20"/>
          <w:szCs w:val="18"/>
        </w:rPr>
        <w:t>Preisanfragen inkl. Preisspiegelbearbeitung und Pflege</w:t>
      </w:r>
    </w:p>
    <w:p w:rsidR="003F6B6B" w:rsidRDefault="003F6B6B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  <w:t>von Stammdaten</w:t>
      </w:r>
    </w:p>
    <w:p w:rsidR="003F6B6B" w:rsidRDefault="003F6B6B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</w:p>
    <w:p w:rsidR="003F6B6B" w:rsidRDefault="003F6B6B" w:rsidP="003F6B6B">
      <w:pPr>
        <w:pStyle w:val="EinfAbs"/>
        <w:tabs>
          <w:tab w:val="left" w:pos="0"/>
        </w:tabs>
        <w:spacing w:after="57"/>
        <w:ind w:left="-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</w:p>
    <w:p w:rsidR="000F0394" w:rsidRDefault="000F0394" w:rsidP="003E0893">
      <w:pPr>
        <w:pStyle w:val="EinfAbs"/>
        <w:tabs>
          <w:tab w:val="left" w:pos="284"/>
        </w:tabs>
        <w:spacing w:after="57"/>
        <w:ind w:left="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 w:rsidR="003F6B6B">
        <w:rPr>
          <w:rFonts w:ascii="Gill Sans MT" w:hAnsi="Gill Sans MT" w:cs="Gill Sans"/>
          <w:color w:val="21497F"/>
          <w:sz w:val="20"/>
          <w:szCs w:val="18"/>
        </w:rPr>
        <w:t>Beschaffungswesen und Wareneingangsbuchungen</w:t>
      </w:r>
    </w:p>
    <w:p w:rsidR="00B0756B" w:rsidRDefault="00B0756B" w:rsidP="003F6B6B">
      <w:pPr>
        <w:pStyle w:val="EinfAbs"/>
        <w:tabs>
          <w:tab w:val="left" w:pos="284"/>
        </w:tabs>
        <w:spacing w:after="57"/>
        <w:ind w:left="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 w:rsidR="003F6B6B">
        <w:rPr>
          <w:rFonts w:ascii="Gill Sans MT" w:hAnsi="Gill Sans MT" w:cs="Gill Sans"/>
          <w:color w:val="21497F"/>
          <w:sz w:val="20"/>
          <w:szCs w:val="18"/>
        </w:rPr>
        <w:t>Eingangsrechnungsprüfung</w:t>
      </w:r>
    </w:p>
    <w:p w:rsidR="003F6B6B" w:rsidRDefault="003F6B6B" w:rsidP="003F6B6B">
      <w:pPr>
        <w:pStyle w:val="EinfAbs"/>
        <w:tabs>
          <w:tab w:val="left" w:pos="284"/>
        </w:tabs>
        <w:spacing w:after="57"/>
        <w:ind w:left="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>
        <w:rPr>
          <w:rFonts w:ascii="Gill Sans MT" w:hAnsi="Gill Sans MT" w:cs="Gill Sans"/>
          <w:color w:val="21497F"/>
          <w:sz w:val="20"/>
          <w:szCs w:val="18"/>
        </w:rPr>
        <w:t>Telefonzentrale und Posteingang</w:t>
      </w:r>
    </w:p>
    <w:p w:rsidR="003F6B6B" w:rsidRDefault="003F6B6B" w:rsidP="003F6B6B">
      <w:pPr>
        <w:pStyle w:val="EinfAbs"/>
        <w:tabs>
          <w:tab w:val="left" w:pos="284"/>
        </w:tabs>
        <w:spacing w:after="57"/>
        <w:ind w:left="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>
        <w:rPr>
          <w:rFonts w:ascii="Gill Sans MT" w:hAnsi="Gill Sans MT" w:cs="Gill Sans"/>
          <w:color w:val="21497F"/>
          <w:sz w:val="20"/>
          <w:szCs w:val="18"/>
        </w:rPr>
        <w:t xml:space="preserve">Diverse Tätigkeiten in der Verwaltung und </w:t>
      </w:r>
    </w:p>
    <w:p w:rsidR="00EC705D" w:rsidRDefault="003F6B6B" w:rsidP="003F6B6B">
      <w:pPr>
        <w:pStyle w:val="EinfAbs"/>
        <w:tabs>
          <w:tab w:val="left" w:pos="284"/>
        </w:tabs>
        <w:spacing w:after="57"/>
        <w:ind w:left="142" w:right="-607"/>
        <w:contextualSpacing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  <w:t>Organisation</w:t>
      </w:r>
    </w:p>
    <w:p w:rsidR="003E0893" w:rsidRDefault="003E0893" w:rsidP="00195C39">
      <w:pPr>
        <w:pStyle w:val="EinfAbs"/>
        <w:tabs>
          <w:tab w:val="left" w:pos="284"/>
        </w:tabs>
        <w:spacing w:after="57"/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</w:p>
    <w:p w:rsidR="003E0893" w:rsidRDefault="003E0893" w:rsidP="00195C39">
      <w:pPr>
        <w:pStyle w:val="EinfAbs"/>
        <w:tabs>
          <w:tab w:val="left" w:pos="284"/>
        </w:tabs>
        <w:spacing w:after="57"/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</w:p>
    <w:p w:rsidR="00E16FC8" w:rsidRPr="00937298" w:rsidRDefault="00E16FC8" w:rsidP="00195C39">
      <w:pPr>
        <w:pStyle w:val="EinfAbs"/>
        <w:tabs>
          <w:tab w:val="left" w:pos="284"/>
        </w:tabs>
        <w:spacing w:after="57"/>
        <w:ind w:left="142" w:right="-604" w:hanging="142"/>
        <w:rPr>
          <w:rFonts w:ascii="Gill Sans MT" w:hAnsi="Gill Sans MT" w:cs="Gill Sans"/>
          <w:color w:val="21497F"/>
          <w:sz w:val="18"/>
          <w:szCs w:val="18"/>
        </w:rPr>
        <w:sectPr w:rsidR="00E16FC8" w:rsidRPr="00937298" w:rsidSect="00195C39">
          <w:type w:val="continuous"/>
          <w:pgSz w:w="11900" w:h="16840"/>
          <w:pgMar w:top="4819" w:right="1343" w:bottom="1134" w:left="1417" w:header="0" w:footer="0" w:gutter="0"/>
          <w:cols w:num="2" w:space="708"/>
          <w:docGrid w:linePitch="360"/>
        </w:sectPr>
      </w:pP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</w:p>
    <w:p w:rsidR="00EC705D" w:rsidRPr="00EC705D" w:rsidRDefault="00EC705D" w:rsidP="00195C39">
      <w:pPr>
        <w:pStyle w:val="EinfAbs"/>
        <w:tabs>
          <w:tab w:val="left" w:pos="0"/>
        </w:tabs>
        <w:spacing w:after="40"/>
        <w:ind w:left="-227"/>
        <w:rPr>
          <w:rFonts w:ascii="Gill Sans MT" w:hAnsi="Gill Sans MT" w:cs="Gill Sans"/>
          <w:color w:val="21497F"/>
          <w:sz w:val="16"/>
          <w:szCs w:val="16"/>
        </w:rPr>
      </w:pPr>
    </w:p>
    <w:p w:rsidR="009B6215" w:rsidRPr="00937298" w:rsidRDefault="009B6215" w:rsidP="00195C39">
      <w:pPr>
        <w:pStyle w:val="EinfAbs"/>
        <w:tabs>
          <w:tab w:val="left" w:pos="0"/>
        </w:tabs>
        <w:spacing w:after="40"/>
        <w:ind w:left="-227"/>
        <w:rPr>
          <w:rFonts w:ascii="Gill Sans MT" w:hAnsi="Gill Sans MT" w:cs="Gill Sans"/>
          <w:color w:val="21497F"/>
          <w:sz w:val="36"/>
          <w:szCs w:val="36"/>
        </w:rPr>
      </w:pPr>
      <w:r w:rsidRPr="00937298">
        <w:rPr>
          <w:rFonts w:ascii="Gill Sans MT" w:hAnsi="Gill Sans MT" w:cs="Gill Sans"/>
          <w:color w:val="21497F"/>
          <w:sz w:val="36"/>
          <w:szCs w:val="36"/>
        </w:rPr>
        <w:t>Ihr Profil</w:t>
      </w:r>
    </w:p>
    <w:p w:rsidR="00D63343" w:rsidRDefault="009B6215" w:rsidP="00D6334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  <w:t xml:space="preserve">Abgeschlossene </w:t>
      </w:r>
      <w:r w:rsidR="00D63343">
        <w:rPr>
          <w:rFonts w:ascii="Gill Sans MT" w:hAnsi="Gill Sans MT" w:cs="Gill Sans"/>
          <w:color w:val="21497F"/>
          <w:sz w:val="20"/>
          <w:szCs w:val="18"/>
        </w:rPr>
        <w:t>elektrotechnische</w:t>
      </w:r>
      <w:r w:rsidR="003E0893">
        <w:rPr>
          <w:rFonts w:ascii="Gill Sans MT" w:hAnsi="Gill Sans MT" w:cs="Gill Sans"/>
          <w:color w:val="21497F"/>
          <w:sz w:val="20"/>
          <w:szCs w:val="18"/>
        </w:rPr>
        <w:t xml:space="preserve"> </w:t>
      </w:r>
      <w:r w:rsidRPr="00937298">
        <w:rPr>
          <w:rFonts w:ascii="Gill Sans MT" w:hAnsi="Gill Sans MT" w:cs="Gill Sans"/>
          <w:color w:val="21497F"/>
          <w:sz w:val="20"/>
          <w:szCs w:val="18"/>
        </w:rPr>
        <w:t xml:space="preserve">oder </w:t>
      </w:r>
    </w:p>
    <w:p w:rsidR="009B6215" w:rsidRPr="00937298" w:rsidRDefault="00D63343" w:rsidP="00D6334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</w:r>
      <w:r w:rsidR="003F6B6B">
        <w:rPr>
          <w:rFonts w:ascii="Gill Sans MT" w:hAnsi="Gill Sans MT" w:cs="Gill Sans"/>
          <w:color w:val="21497F"/>
          <w:sz w:val="20"/>
          <w:szCs w:val="18"/>
        </w:rPr>
        <w:t>kaufmännische Berufsausbildung</w:t>
      </w:r>
    </w:p>
    <w:p w:rsidR="00D63343" w:rsidRDefault="009B6215" w:rsidP="00D6334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 w:rsidR="003E0893">
        <w:rPr>
          <w:rFonts w:ascii="Gill Sans MT" w:hAnsi="Gill Sans MT" w:cs="Gill Sans"/>
          <w:color w:val="21497F"/>
          <w:sz w:val="20"/>
          <w:szCs w:val="18"/>
        </w:rPr>
        <w:t xml:space="preserve">Berufserfahrung </w:t>
      </w:r>
      <w:r w:rsidR="00D63343">
        <w:rPr>
          <w:rFonts w:ascii="Gill Sans MT" w:hAnsi="Gill Sans MT" w:cs="Gill Sans"/>
          <w:color w:val="21497F"/>
          <w:sz w:val="20"/>
          <w:szCs w:val="18"/>
        </w:rPr>
        <w:t xml:space="preserve">im elektrotechnischen </w:t>
      </w:r>
    </w:p>
    <w:p w:rsidR="00D63343" w:rsidRDefault="00D63343" w:rsidP="00D6334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  <w:t>Handwerk ist zwingend erforderlich</w:t>
      </w:r>
      <w:r w:rsidR="003E0893">
        <w:rPr>
          <w:rFonts w:ascii="Gill Sans MT" w:hAnsi="Gill Sans MT" w:cs="Gill Sans"/>
          <w:color w:val="21497F"/>
          <w:sz w:val="20"/>
          <w:szCs w:val="18"/>
        </w:rPr>
        <w:t xml:space="preserve"> </w:t>
      </w:r>
    </w:p>
    <w:p w:rsidR="00D63343" w:rsidRDefault="00D63343" w:rsidP="00D6334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:rsidR="009B6215" w:rsidRDefault="003E0893" w:rsidP="00D6334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br w:type="column"/>
      </w:r>
    </w:p>
    <w:p w:rsidR="003E0893" w:rsidRDefault="003E0893" w:rsidP="00D1666F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:rsidR="003E0893" w:rsidRPr="00937298" w:rsidRDefault="003E0893" w:rsidP="00D1666F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:rsidR="003E0893" w:rsidRDefault="003E0893" w:rsidP="00D6334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 w:rsidR="00D63343">
        <w:rPr>
          <w:rFonts w:ascii="Gill Sans MT" w:hAnsi="Gill Sans MT" w:cs="Gill Sans"/>
          <w:color w:val="21497F"/>
          <w:sz w:val="20"/>
          <w:szCs w:val="18"/>
        </w:rPr>
        <w:t>Organisationsfähigkeit</w:t>
      </w:r>
    </w:p>
    <w:p w:rsidR="003E0893" w:rsidRDefault="003E0893" w:rsidP="003E089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937298">
        <w:rPr>
          <w:rFonts w:ascii="Gill Sans MT" w:hAnsi="Gill Sans MT" w:cs="Gill Sans"/>
          <w:color w:val="21497F"/>
          <w:sz w:val="20"/>
          <w:szCs w:val="18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  <w:r>
        <w:rPr>
          <w:rFonts w:ascii="Gill Sans MT" w:hAnsi="Gill Sans MT" w:cs="Gill Sans"/>
          <w:color w:val="21497F"/>
          <w:sz w:val="20"/>
          <w:szCs w:val="18"/>
        </w:rPr>
        <w:t xml:space="preserve">Eigenverantwortliche und engagierte </w:t>
      </w:r>
    </w:p>
    <w:p w:rsidR="003E0893" w:rsidRDefault="003E0893" w:rsidP="003E089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  <w:t>Arbeitsweise</w:t>
      </w:r>
    </w:p>
    <w:p w:rsidR="009B6215" w:rsidRPr="00937298" w:rsidRDefault="009B6215" w:rsidP="009B6215">
      <w:pPr>
        <w:pStyle w:val="EinfAbs"/>
        <w:tabs>
          <w:tab w:val="left" w:pos="170"/>
        </w:tabs>
        <w:spacing w:after="57"/>
        <w:rPr>
          <w:rFonts w:ascii="Gill Sans MT" w:hAnsi="Gill Sans MT" w:cs="Gill Sans"/>
          <w:color w:val="21497F"/>
          <w:sz w:val="20"/>
          <w:szCs w:val="18"/>
        </w:rPr>
      </w:pPr>
    </w:p>
    <w:p w:rsidR="00D1666F" w:rsidRDefault="00D1666F" w:rsidP="00D1666F">
      <w:pPr>
        <w:pStyle w:val="EinfAbs"/>
        <w:tabs>
          <w:tab w:val="left" w:pos="284"/>
        </w:tabs>
        <w:spacing w:after="57"/>
        <w:ind w:right="-783"/>
        <w:rPr>
          <w:rFonts w:ascii="Gill Sans MT" w:hAnsi="Gill Sans MT" w:cs="Gill Sans"/>
          <w:color w:val="21497F"/>
          <w:sz w:val="20"/>
          <w:szCs w:val="18"/>
        </w:rPr>
      </w:pPr>
    </w:p>
    <w:p w:rsidR="00D1666F" w:rsidRPr="00937298" w:rsidRDefault="00D1666F" w:rsidP="00D1666F">
      <w:pPr>
        <w:pStyle w:val="EinfAbs"/>
        <w:tabs>
          <w:tab w:val="left" w:pos="284"/>
        </w:tabs>
        <w:spacing w:after="57"/>
        <w:ind w:right="-783"/>
        <w:rPr>
          <w:rFonts w:ascii="Gill Sans MT" w:hAnsi="Gill Sans MT" w:cs="Gill Sans"/>
          <w:color w:val="21497F"/>
          <w:sz w:val="21"/>
          <w:szCs w:val="20"/>
        </w:rPr>
        <w:sectPr w:rsidR="00D1666F" w:rsidRPr="00937298" w:rsidSect="003B4948">
          <w:type w:val="continuous"/>
          <w:pgSz w:w="11900" w:h="16840"/>
          <w:pgMar w:top="4819" w:right="1417" w:bottom="1134" w:left="1487" w:header="0" w:footer="0" w:gutter="0"/>
          <w:cols w:num="2" w:space="1006"/>
          <w:docGrid w:linePitch="360"/>
        </w:sectPr>
      </w:pPr>
    </w:p>
    <w:p w:rsidR="009B6215" w:rsidRPr="00937298" w:rsidRDefault="009B6215" w:rsidP="00195C39">
      <w:pPr>
        <w:pStyle w:val="EinfAbs"/>
        <w:tabs>
          <w:tab w:val="left" w:pos="0"/>
        </w:tabs>
        <w:spacing w:after="40"/>
        <w:ind w:left="-227"/>
        <w:rPr>
          <w:rFonts w:ascii="Gill Sans MT" w:hAnsi="Gill Sans MT" w:cs="Gill Sans"/>
          <w:color w:val="21497F"/>
          <w:sz w:val="36"/>
          <w:szCs w:val="36"/>
        </w:rPr>
      </w:pPr>
      <w:r w:rsidRPr="00937298">
        <w:rPr>
          <w:rFonts w:ascii="Gill Sans MT" w:hAnsi="Gill Sans MT" w:cs="Gill Sans"/>
          <w:color w:val="21497F"/>
          <w:sz w:val="36"/>
          <w:szCs w:val="36"/>
        </w:rPr>
        <w:t>Das bieten wir Ihnen</w:t>
      </w:r>
    </w:p>
    <w:p w:rsidR="00E33F31" w:rsidRPr="00937298" w:rsidRDefault="00E33F31" w:rsidP="00E33F31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20"/>
        </w:rPr>
        <w:tab/>
        <w:t>Sehr gute Rahmenbedingungen, z. B. Urlaubs- und Weihnachtsentgelt und übertarifliche Bezahlung</w:t>
      </w:r>
    </w:p>
    <w:p w:rsidR="009B6215" w:rsidRPr="00937298" w:rsidRDefault="009B6215" w:rsidP="00195C39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20"/>
        </w:rPr>
        <w:tab/>
        <w:t>Sicherer Arbeitsplatz innerhalb eines etablierten und nachhaltig wachsenden Unternehmens</w:t>
      </w:r>
    </w:p>
    <w:p w:rsidR="009B6215" w:rsidRPr="00937298" w:rsidRDefault="008561BD" w:rsidP="00195C39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12CA6C" wp14:editId="19EC40D1">
                <wp:simplePos x="0" y="0"/>
                <wp:positionH relativeFrom="margin">
                  <wp:posOffset>3900805</wp:posOffset>
                </wp:positionH>
                <wp:positionV relativeFrom="page">
                  <wp:posOffset>8429625</wp:posOffset>
                </wp:positionV>
                <wp:extent cx="2466975" cy="18288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1BD" w:rsidRP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61BD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Kontakt</w:t>
                            </w:r>
                          </w:p>
                          <w:p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Bei Interesse an dem</w:t>
                            </w:r>
                          </w:p>
                          <w:p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Stellenangebot senden Sie</w:t>
                            </w:r>
                          </w:p>
                          <w:p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uns bitte eine aussagekräftige</w:t>
                            </w:r>
                          </w:p>
                          <w:p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(bevorzugt elektronisch) Bewerbung mit frühestmöglichem Eintrittstermin und Ihren Gehaltsvorstellungen an:</w:t>
                            </w:r>
                          </w:p>
                          <w:p w:rsidR="008561BD" w:rsidRP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Ansprechpartnerin: </w:t>
                            </w:r>
                            <w:r w:rsidR="00D3692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Ceylan Seker</w:t>
                            </w:r>
                          </w:p>
                          <w:p w:rsidR="008561BD" w:rsidRPr="00C6794C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bewerbung@</w:t>
                            </w:r>
                            <w:r w:rsidR="00D3692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elektro-gotha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2CA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15pt;margin-top:663.75pt;width:194.25pt;height:2in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" filled="f" stroked="f">
                <v:textbox>
                  <w:txbxContent>
                    <w:p w:rsidR="008561BD" w:rsidRP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61BD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Kontakt</w:t>
                      </w:r>
                    </w:p>
                    <w:p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Bei Interesse an dem</w:t>
                      </w:r>
                    </w:p>
                    <w:p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Stellenangebot senden Sie</w:t>
                      </w:r>
                    </w:p>
                    <w:p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uns bitte eine aussagekräftige</w:t>
                      </w:r>
                    </w:p>
                    <w:p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(bevorzugt elektronisch) Bewerbung mit frühestmöglichem Eintrittstermin und Ihren Gehaltsvorstellungen an:</w:t>
                      </w:r>
                    </w:p>
                    <w:p w:rsidR="008561BD" w:rsidRP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Ansprechpartnerin: </w:t>
                      </w:r>
                      <w:r w:rsidR="00D3692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Ceylan Seker</w:t>
                      </w:r>
                    </w:p>
                    <w:p w:rsidR="008561BD" w:rsidRPr="00C6794C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bewerbung@</w:t>
                      </w:r>
                      <w:r w:rsidR="00D3692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elektro-gotha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.de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6215"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="009B6215" w:rsidRPr="00937298">
        <w:rPr>
          <w:rFonts w:ascii="Gill Sans MT" w:hAnsi="Gill Sans MT" w:cs="Gill Sans"/>
          <w:color w:val="21497F"/>
          <w:sz w:val="20"/>
          <w:szCs w:val="20"/>
        </w:rPr>
        <w:tab/>
        <w:t>Möglichkeit auf Vermögenswirksame Leistungen und Betriebliche Altersvorsorge</w:t>
      </w:r>
    </w:p>
    <w:p w:rsidR="009B6215" w:rsidRPr="00937298" w:rsidRDefault="009B6215" w:rsidP="00195C39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20"/>
        </w:rPr>
        <w:tab/>
        <w:t>Familienfreundlichkeit und flexible Arbeitszeitregelungen in Voll- und Teilzeit</w:t>
      </w:r>
    </w:p>
    <w:p w:rsidR="00D1666F" w:rsidRPr="00937298" w:rsidRDefault="00B37931" w:rsidP="00D1666F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  <w:sectPr w:rsidR="00D1666F" w:rsidRPr="00937298" w:rsidSect="009B6215">
          <w:headerReference w:type="default" r:id="rId8"/>
          <w:type w:val="continuous"/>
          <w:pgSz w:w="11900" w:h="16840"/>
          <w:pgMar w:top="4819" w:right="1418" w:bottom="1134" w:left="1418" w:header="0" w:footer="0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CABCB" wp14:editId="28D778E4">
                <wp:simplePos x="0" y="0"/>
                <wp:positionH relativeFrom="margin">
                  <wp:posOffset>1867535</wp:posOffset>
                </wp:positionH>
                <wp:positionV relativeFrom="page">
                  <wp:posOffset>10210165</wp:posOffset>
                </wp:positionV>
                <wp:extent cx="4505325" cy="1588770"/>
                <wp:effectExtent l="0" t="0" r="0" b="508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58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31" w:rsidRPr="00C6794C" w:rsidRDefault="00B37931" w:rsidP="00B37931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BRÜGGEMANN GmbH ∙ </w:t>
                            </w:r>
                            <w:proofErr w:type="spellStart"/>
                            <w:r w:rsidR="00D3692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Cyrusstr</w:t>
                            </w:r>
                            <w:proofErr w:type="spellEnd"/>
                            <w:r w:rsidR="00D36920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. 23</w:t>
                            </w:r>
                          </w:p>
                          <w:p w:rsidR="00B37931" w:rsidRPr="00C6794C" w:rsidRDefault="00D36920" w:rsidP="00B37931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99867</w:t>
                            </w:r>
                            <w:r w:rsidR="00B37931"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Gotha</w:t>
                            </w:r>
                            <w:r w:rsidR="00B37931"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∙ Telefon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05423</w:t>
                            </w:r>
                            <w:r w:rsidR="00B37931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9409 113</w:t>
                            </w:r>
                            <w:r w:rsidR="00B37931"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∙ www.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elektro-gotha</w:t>
                            </w:r>
                            <w:r w:rsidR="00B37931"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CABCB" id="Textfeld 3" o:spid="_x0000_s1027" type="#_x0000_t202" style="position:absolute;left:0;text-align:left;margin-left:147.05pt;margin-top:803.95pt;width:354.75pt;height:125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" filled="f" stroked="f">
                <v:textbox style="mso-fit-shape-to-text:t">
                  <w:txbxContent>
                    <w:p w:rsidR="00B37931" w:rsidRPr="00C6794C" w:rsidRDefault="00B37931" w:rsidP="00B37931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BRÜGGEMANN GmbH ∙ </w:t>
                      </w:r>
                      <w:proofErr w:type="spellStart"/>
                      <w:r w:rsidR="00D3692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Cyrusstr</w:t>
                      </w:r>
                      <w:proofErr w:type="spellEnd"/>
                      <w:r w:rsidR="00D36920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. 23</w:t>
                      </w:r>
                    </w:p>
                    <w:p w:rsidR="00B37931" w:rsidRPr="00C6794C" w:rsidRDefault="00D36920" w:rsidP="00B37931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99867</w:t>
                      </w:r>
                      <w:r w:rsidR="00B37931"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Gotha</w:t>
                      </w:r>
                      <w:r w:rsidR="00B37931"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∙ Telefon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05423</w:t>
                      </w:r>
                      <w:r w:rsidR="00B37931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9409 113</w:t>
                      </w:r>
                      <w:r w:rsidR="00B37931"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∙ www.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elektro-gotha</w:t>
                      </w:r>
                      <w:r w:rsidR="00B37931"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.de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0756B" w:rsidRDefault="00B0756B" w:rsidP="00BC446D">
      <w:pPr>
        <w:tabs>
          <w:tab w:val="left" w:pos="0"/>
        </w:tabs>
        <w:spacing w:before="240"/>
      </w:pPr>
    </w:p>
    <w:sectPr w:rsidR="00B0756B" w:rsidSect="009B6215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B5" w:rsidRDefault="00457FB5" w:rsidP="004046E2">
      <w:r>
        <w:separator/>
      </w:r>
    </w:p>
  </w:endnote>
  <w:endnote w:type="continuationSeparator" w:id="0">
    <w:p w:rsidR="00457FB5" w:rsidRDefault="00457FB5" w:rsidP="0040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B5" w:rsidRDefault="00457FB5" w:rsidP="004046E2">
      <w:r>
        <w:separator/>
      </w:r>
    </w:p>
  </w:footnote>
  <w:footnote w:type="continuationSeparator" w:id="0">
    <w:p w:rsidR="00457FB5" w:rsidRDefault="00457FB5" w:rsidP="0040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E2" w:rsidRDefault="0023472A" w:rsidP="004046E2">
    <w:pPr>
      <w:pStyle w:val="Kopfzeile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2800" cy="10677600"/>
          <wp:effectExtent l="0" t="0" r="381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ueggemann_Muster_Stellenprofil_ohneText_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15" w:rsidRDefault="009B6215" w:rsidP="004046E2">
    <w:pPr>
      <w:pStyle w:val="Kopfzeil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336"/>
    <w:multiLevelType w:val="hybridMultilevel"/>
    <w:tmpl w:val="8CA4E6B2"/>
    <w:lvl w:ilvl="0" w:tplc="37925E06">
      <w:start w:val="26"/>
      <w:numFmt w:val="bullet"/>
      <w:lvlText w:val="-"/>
      <w:lvlJc w:val="left"/>
      <w:pPr>
        <w:ind w:left="353" w:hanging="360"/>
      </w:pPr>
      <w:rPr>
        <w:rFonts w:ascii="Gill Sans MT" w:eastAsiaTheme="minorHAnsi" w:hAnsi="Gill Sans MT" w:cs="Gill Sans" w:hint="default"/>
      </w:rPr>
    </w:lvl>
    <w:lvl w:ilvl="1" w:tplc="0407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E2"/>
    <w:rsid w:val="000F0394"/>
    <w:rsid w:val="00195C39"/>
    <w:rsid w:val="0023472A"/>
    <w:rsid w:val="002E73EE"/>
    <w:rsid w:val="003B4948"/>
    <w:rsid w:val="003E0893"/>
    <w:rsid w:val="003F6B6B"/>
    <w:rsid w:val="004046E2"/>
    <w:rsid w:val="00457FB5"/>
    <w:rsid w:val="004F281D"/>
    <w:rsid w:val="00660AE8"/>
    <w:rsid w:val="008561BD"/>
    <w:rsid w:val="008E6824"/>
    <w:rsid w:val="00937298"/>
    <w:rsid w:val="0097009E"/>
    <w:rsid w:val="00985766"/>
    <w:rsid w:val="009B6215"/>
    <w:rsid w:val="00A03D5E"/>
    <w:rsid w:val="00A90F55"/>
    <w:rsid w:val="00AD5085"/>
    <w:rsid w:val="00B0756B"/>
    <w:rsid w:val="00B13113"/>
    <w:rsid w:val="00B37931"/>
    <w:rsid w:val="00BC446D"/>
    <w:rsid w:val="00BC58E2"/>
    <w:rsid w:val="00BD163D"/>
    <w:rsid w:val="00C06701"/>
    <w:rsid w:val="00C90E66"/>
    <w:rsid w:val="00D1666F"/>
    <w:rsid w:val="00D36920"/>
    <w:rsid w:val="00D63343"/>
    <w:rsid w:val="00E16FC8"/>
    <w:rsid w:val="00E33F31"/>
    <w:rsid w:val="00EC705D"/>
    <w:rsid w:val="00F71AA7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CEFDBB"/>
  <w14:defaultImageDpi w14:val="330"/>
  <w15:chartTrackingRefBased/>
  <w15:docId w15:val="{DCB63770-1ADA-004D-9428-4E30BBA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6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6E2"/>
  </w:style>
  <w:style w:type="paragraph" w:styleId="Fuzeile">
    <w:name w:val="footer"/>
    <w:basedOn w:val="Standard"/>
    <w:link w:val="FuzeileZchn"/>
    <w:uiPriority w:val="99"/>
    <w:unhideWhenUsed/>
    <w:rsid w:val="004046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6E2"/>
  </w:style>
  <w:style w:type="paragraph" w:customStyle="1" w:styleId="EinfAbs">
    <w:name w:val="[Einf. Abs.]"/>
    <w:basedOn w:val="Standard"/>
    <w:uiPriority w:val="99"/>
    <w:rsid w:val="00B0756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Ceylan Seker</cp:lastModifiedBy>
  <cp:revision>5</cp:revision>
  <cp:lastPrinted>2019-10-28T14:12:00Z</cp:lastPrinted>
  <dcterms:created xsi:type="dcterms:W3CDTF">2019-10-28T14:13:00Z</dcterms:created>
  <dcterms:modified xsi:type="dcterms:W3CDTF">2019-10-28T15:25:00Z</dcterms:modified>
</cp:coreProperties>
</file>